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20" w:rsidRDefault="00F57E2E"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Цикл видеороликов "Национальный антитеррористический комитет предупреждает":</w:t>
      </w:r>
      <w:r>
        <w:rPr>
          <w:rFonts w:ascii="Arial" w:hAnsi="Arial" w:cs="Arial"/>
          <w:color w:val="333333"/>
          <w:sz w:val="20"/>
          <w:szCs w:val="20"/>
        </w:rPr>
        <w:br/>
        <w:t>1) Телефонный терроризм: подумай о последствиях, прежде чем звонить - </w:t>
      </w:r>
      <w:hyperlink r:id="rId4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https://vk.com/video-108854350_456239541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2) За поступки нужно отвечать - </w:t>
      </w:r>
      <w:hyperlink r:id="rId5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https://vk.com/video-108854350_456239542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3) У террора нет национальности - </w:t>
      </w:r>
      <w:hyperlink r:id="rId6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https://vk.com/video-108854350_456239543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4) Будьте бдительны - </w:t>
      </w:r>
      <w:hyperlink r:id="rId7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https://vk.com/video-108854350_456239545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5) Как спасти человека от терроризма - </w:t>
      </w:r>
      <w:hyperlink r:id="rId8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https://vk.com/video-108854350_456239544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</w:t>
      </w:r>
      <w:proofErr w:type="gramEnd"/>
      <w:r>
        <w:rPr>
          <w:rFonts w:ascii="Arial" w:hAnsi="Arial" w:cs="Arial"/>
          <w:color w:val="333333"/>
          <w:sz w:val="20"/>
          <w:szCs w:val="20"/>
        </w:rPr>
        <w:t>) Правила поведения при террористической угрозе - </w:t>
      </w:r>
      <w:hyperlink r:id="rId9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https://vk.com/video-108854350_456239546</w:t>
        </w:r>
      </w:hyperlink>
    </w:p>
    <w:sectPr w:rsidR="00B2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E2E"/>
    <w:rsid w:val="00B23320"/>
    <w:rsid w:val="00F5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08854350_4562395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08854350_4562395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08854350_4562395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08854350_45623954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video-108854350_456239541" TargetMode="External"/><Relationship Id="rId9" Type="http://schemas.openxmlformats.org/officeDocument/2006/relationships/hyperlink" Target="https://vk.com/video-108854350_456239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AdmSolkam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ivvinogradova</dc:creator>
  <cp:keywords/>
  <dc:description/>
  <cp:lastModifiedBy>ivvinogradova</cp:lastModifiedBy>
  <cp:revision>2</cp:revision>
  <dcterms:created xsi:type="dcterms:W3CDTF">2022-02-18T09:05:00Z</dcterms:created>
  <dcterms:modified xsi:type="dcterms:W3CDTF">2022-02-18T09:05:00Z</dcterms:modified>
</cp:coreProperties>
</file>